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F9D" w:rsidRPr="001A7A1E" w14:paraId="65B615CB" w14:textId="77777777" w:rsidTr="00AF2F9D">
        <w:tc>
          <w:tcPr>
            <w:tcW w:w="9062" w:type="dxa"/>
          </w:tcPr>
          <w:p w14:paraId="7E3C2DCD" w14:textId="73B4410E" w:rsidR="00AF2F9D" w:rsidRPr="00781078" w:rsidRDefault="00AF2F9D" w:rsidP="0021483C">
            <w:pPr>
              <w:jc w:val="center"/>
              <w:rPr>
                <w:rFonts w:ascii="Calibri" w:hAnsi="Calibri" w:cs="Calibri"/>
                <w:sz w:val="36"/>
                <w:szCs w:val="36"/>
                <w:lang w:val="nb-NO"/>
              </w:rPr>
            </w:pPr>
            <w:r w:rsidRPr="00781078">
              <w:rPr>
                <w:rFonts w:ascii="Calibri" w:hAnsi="Calibri" w:cs="Calibri"/>
                <w:b/>
                <w:bCs/>
                <w:sz w:val="48"/>
                <w:szCs w:val="48"/>
                <w:lang w:val="nb-NO"/>
              </w:rPr>
              <w:t>Garanti nr.:</w:t>
            </w:r>
            <w:r w:rsidR="0021483C" w:rsidRPr="00781078">
              <w:rPr>
                <w:rFonts w:ascii="Calibri" w:hAnsi="Calibri" w:cs="Calibri"/>
                <w:sz w:val="48"/>
                <w:szCs w:val="48"/>
                <w:lang w:val="nb-NO"/>
              </w:rPr>
              <w:t xml:space="preserve"> </w:t>
            </w:r>
          </w:p>
        </w:tc>
      </w:tr>
    </w:tbl>
    <w:p w14:paraId="0D6F80EB" w14:textId="77777777" w:rsidR="0029111F" w:rsidRPr="001A7A1E" w:rsidRDefault="0029111F" w:rsidP="00CE5363">
      <w:pPr>
        <w:rPr>
          <w:rFonts w:ascii="Calibri" w:hAnsi="Calibri" w:cs="Calibri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2290"/>
        <w:gridCol w:w="4372"/>
      </w:tblGrid>
      <w:tr w:rsidR="00294CC1" w:rsidRPr="001A7A1E" w14:paraId="6C68B7B2" w14:textId="77777777" w:rsidTr="00090D7C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2F14714" w14:textId="77777777" w:rsidR="001A7A1E" w:rsidRPr="001A7A1E" w:rsidRDefault="001A7A1E" w:rsidP="00294CC1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630DED09" w14:textId="6FF2714B" w:rsidR="00294CC1" w:rsidRPr="001A7A1E" w:rsidRDefault="00294CC1" w:rsidP="00294CC1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="Calibri" w:hAnsi="Calibri" w:cs="Calibri"/>
                <w:b/>
                <w:bCs/>
                <w:lang w:val="nb-NO"/>
              </w:rPr>
              <w:t>Garantist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09A5CEC7" w14:textId="77777777" w:rsidR="00090D7C" w:rsidRPr="001A7A1E" w:rsidRDefault="00090D7C" w:rsidP="00294CC1">
            <w:pPr>
              <w:rPr>
                <w:rFonts w:ascii="Calibri" w:hAnsi="Calibri" w:cs="Calibri"/>
                <w:lang w:val="nb-NO"/>
              </w:rPr>
            </w:pPr>
          </w:p>
          <w:p w14:paraId="436751D0" w14:textId="3C0AE952" w:rsidR="00294CC1" w:rsidRPr="001A7A1E" w:rsidRDefault="00294CC1" w:rsidP="00294CC1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lang w:val="nb-NO"/>
              </w:rPr>
              <w:t>Navn: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31046" w14:textId="77777777" w:rsidR="00294CC1" w:rsidRPr="001A7A1E" w:rsidRDefault="00294CC1" w:rsidP="00294CC1">
            <w:pPr>
              <w:rPr>
                <w:rFonts w:ascii="Calibri" w:hAnsi="Calibri" w:cs="Calibri"/>
                <w:lang w:val="nb-NO"/>
              </w:rPr>
            </w:pPr>
          </w:p>
          <w:p w14:paraId="3C9C4B4B" w14:textId="7AC033D3" w:rsidR="00090D7C" w:rsidRPr="001A7A1E" w:rsidRDefault="00090D7C" w:rsidP="00294CC1">
            <w:pPr>
              <w:rPr>
                <w:rFonts w:ascii="Calibri" w:hAnsi="Calibri" w:cs="Calibri"/>
                <w:lang w:val="nb-NO"/>
              </w:rPr>
            </w:pPr>
          </w:p>
        </w:tc>
      </w:tr>
      <w:tr w:rsidR="00294CC1" w:rsidRPr="001A7A1E" w14:paraId="2481B5CE" w14:textId="77777777" w:rsidTr="00090D7C">
        <w:trPr>
          <w:trHeight w:val="40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85C09F9" w14:textId="77777777" w:rsidR="00294CC1" w:rsidRPr="001A7A1E" w:rsidRDefault="00294CC1" w:rsidP="00294CC1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7BBDD114" w14:textId="77777777" w:rsidR="00090D7C" w:rsidRPr="001A7A1E" w:rsidRDefault="00090D7C" w:rsidP="00294CC1">
            <w:pPr>
              <w:rPr>
                <w:rFonts w:ascii="Calibri" w:hAnsi="Calibri" w:cs="Calibri"/>
                <w:lang w:val="nb-NO"/>
              </w:rPr>
            </w:pPr>
          </w:p>
          <w:p w14:paraId="267E572D" w14:textId="128436F1" w:rsidR="00294CC1" w:rsidRPr="001A7A1E" w:rsidRDefault="007C05F8" w:rsidP="00294CC1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lang w:val="nb-NO"/>
              </w:rPr>
              <w:t>Organisasjonsnummer</w:t>
            </w:r>
            <w:r w:rsidR="00294CC1" w:rsidRPr="001A7A1E">
              <w:rPr>
                <w:rFonts w:ascii="Calibri" w:hAnsi="Calibri" w:cs="Calibri"/>
                <w:lang w:val="nb-NO"/>
              </w:rPr>
              <w:t>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DE76C" w14:textId="77777777" w:rsidR="00294CC1" w:rsidRPr="001A7A1E" w:rsidRDefault="00294CC1" w:rsidP="00294CC1">
            <w:pPr>
              <w:rPr>
                <w:rFonts w:ascii="Calibri" w:hAnsi="Calibri" w:cs="Calibri"/>
                <w:lang w:val="nb-NO"/>
              </w:rPr>
            </w:pPr>
          </w:p>
          <w:p w14:paraId="7325949F" w14:textId="6DBA7DF0" w:rsidR="00090D7C" w:rsidRPr="001A7A1E" w:rsidRDefault="00090D7C" w:rsidP="00294CC1">
            <w:pPr>
              <w:rPr>
                <w:rFonts w:ascii="Calibri" w:hAnsi="Calibri" w:cs="Calibri"/>
                <w:lang w:val="nb-NO"/>
              </w:rPr>
            </w:pPr>
          </w:p>
        </w:tc>
      </w:tr>
      <w:tr w:rsidR="00294CC1" w:rsidRPr="001A7A1E" w14:paraId="67759DDB" w14:textId="77777777" w:rsidTr="00090D7C">
        <w:trPr>
          <w:trHeight w:val="42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F287209" w14:textId="15832108" w:rsidR="00294CC1" w:rsidRPr="001A7A1E" w:rsidRDefault="00294CC1" w:rsidP="00294CC1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2F299BA7" w14:textId="77777777" w:rsidR="00090D7C" w:rsidRPr="001A7A1E" w:rsidRDefault="00090D7C" w:rsidP="00294CC1">
            <w:pPr>
              <w:rPr>
                <w:rFonts w:ascii="Calibri" w:hAnsi="Calibri" w:cs="Calibri"/>
                <w:lang w:val="nb-NO"/>
              </w:rPr>
            </w:pPr>
          </w:p>
          <w:p w14:paraId="3EFF2ED7" w14:textId="753C7F6F" w:rsidR="00294CC1" w:rsidRPr="001A7A1E" w:rsidRDefault="007C05F8" w:rsidP="00294CC1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lang w:val="nb-NO"/>
              </w:rPr>
              <w:t>Adresse</w:t>
            </w:r>
            <w:r w:rsidR="00294CC1" w:rsidRPr="001A7A1E">
              <w:rPr>
                <w:rFonts w:ascii="Calibri" w:hAnsi="Calibri" w:cs="Calibri"/>
                <w:lang w:val="nb-NO"/>
              </w:rPr>
              <w:t>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ADD8C" w14:textId="77777777" w:rsidR="00294CC1" w:rsidRPr="001A7A1E" w:rsidRDefault="00294CC1" w:rsidP="00294CC1">
            <w:pPr>
              <w:rPr>
                <w:rFonts w:ascii="Calibri" w:hAnsi="Calibri" w:cs="Calibri"/>
                <w:lang w:val="nb-NO"/>
              </w:rPr>
            </w:pPr>
          </w:p>
          <w:p w14:paraId="000EA2E6" w14:textId="57E31DE8" w:rsidR="00090D7C" w:rsidRPr="001A7A1E" w:rsidRDefault="00090D7C" w:rsidP="00294CC1">
            <w:pPr>
              <w:rPr>
                <w:rFonts w:ascii="Calibri" w:hAnsi="Calibri" w:cs="Calibri"/>
                <w:lang w:val="nb-NO"/>
              </w:rPr>
            </w:pPr>
          </w:p>
        </w:tc>
      </w:tr>
    </w:tbl>
    <w:p w14:paraId="2F8C0743" w14:textId="77777777" w:rsidR="0029111F" w:rsidRPr="001A7A1E" w:rsidRDefault="0029111F" w:rsidP="00CE5363">
      <w:pPr>
        <w:rPr>
          <w:rFonts w:ascii="Calibri" w:hAnsi="Calibri" w:cs="Calibri"/>
        </w:rPr>
      </w:pPr>
    </w:p>
    <w:tbl>
      <w:tblPr>
        <w:tblStyle w:val="Tabellrutenett"/>
        <w:tblW w:w="9214" w:type="dxa"/>
        <w:tblLook w:val="04A0" w:firstRow="1" w:lastRow="0" w:firstColumn="1" w:lastColumn="0" w:noHBand="0" w:noVBand="1"/>
      </w:tblPr>
      <w:tblGrid>
        <w:gridCol w:w="2549"/>
        <w:gridCol w:w="2291"/>
        <w:gridCol w:w="4374"/>
      </w:tblGrid>
      <w:tr w:rsidR="00090D7C" w:rsidRPr="001A7A1E" w14:paraId="6FFC754C" w14:textId="77777777" w:rsidTr="00090D7C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43CB146" w14:textId="77777777" w:rsidR="00090D7C" w:rsidRPr="001A7A1E" w:rsidRDefault="00090D7C" w:rsidP="0089662F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3769BD98" w14:textId="454D9F27" w:rsidR="00090D7C" w:rsidRPr="001A7A1E" w:rsidRDefault="00090D7C" w:rsidP="0089662F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Theme="minorHAnsi" w:eastAsia="Arial" w:hAnsiTheme="minorHAnsi"/>
                <w:b/>
                <w:color w:val="000000"/>
                <w:lang w:val="nb-NO"/>
              </w:rPr>
              <w:t>Garantidebitor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6E9B5106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  <w:p w14:paraId="57804718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lang w:val="nb-NO"/>
              </w:rPr>
              <w:t>Navn: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3D8E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  <w:p w14:paraId="422A689F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</w:tr>
      <w:tr w:rsidR="00090D7C" w:rsidRPr="001A7A1E" w14:paraId="2CF85268" w14:textId="77777777" w:rsidTr="00090D7C">
        <w:trPr>
          <w:trHeight w:val="40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32CE722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2CABED60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  <w:p w14:paraId="5ABE5689" w14:textId="20892096" w:rsidR="00090D7C" w:rsidRPr="001A7A1E" w:rsidRDefault="007C05F8" w:rsidP="0089662F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lang w:val="nb-NO"/>
              </w:rPr>
              <w:t>Organisasjonsnummer</w:t>
            </w:r>
            <w:r w:rsidR="00090D7C" w:rsidRPr="001A7A1E">
              <w:rPr>
                <w:rFonts w:ascii="Calibri" w:hAnsi="Calibri" w:cs="Calibri"/>
                <w:lang w:val="nb-NO"/>
              </w:rPr>
              <w:t>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ABDBB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  <w:p w14:paraId="5E1D815A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</w:tr>
      <w:tr w:rsidR="00090D7C" w:rsidRPr="001A7A1E" w14:paraId="4181A069" w14:textId="77777777" w:rsidTr="00090D7C">
        <w:trPr>
          <w:trHeight w:val="42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D7E2B29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7C4A9364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  <w:p w14:paraId="540558D1" w14:textId="47B3DCF4" w:rsidR="00090D7C" w:rsidRPr="001A7A1E" w:rsidRDefault="007C05F8" w:rsidP="0089662F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lang w:val="nb-NO"/>
              </w:rPr>
              <w:t>Adresse</w:t>
            </w:r>
            <w:r w:rsidR="00090D7C" w:rsidRPr="001A7A1E">
              <w:rPr>
                <w:rFonts w:ascii="Calibri" w:hAnsi="Calibri" w:cs="Calibri"/>
                <w:lang w:val="nb-NO"/>
              </w:rPr>
              <w:t>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1C92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  <w:p w14:paraId="19ADF44B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</w:tr>
      <w:tr w:rsidR="00090D7C" w:rsidRPr="001A7A1E" w14:paraId="31C2495B" w14:textId="77777777" w:rsidTr="00810F19">
        <w:trPr>
          <w:trHeight w:val="42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CB342B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5F9D1A54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7F803" w14:textId="77777777" w:rsidR="00090D7C" w:rsidRPr="001A7A1E" w:rsidRDefault="00090D7C" w:rsidP="0089662F">
            <w:pPr>
              <w:rPr>
                <w:rFonts w:ascii="Calibri" w:hAnsi="Calibri" w:cs="Calibri"/>
                <w:lang w:val="nb-NO"/>
              </w:rPr>
            </w:pPr>
          </w:p>
        </w:tc>
      </w:tr>
      <w:tr w:rsidR="00090D7C" w:rsidRPr="001A7A1E" w14:paraId="46B2D257" w14:textId="77777777" w:rsidTr="00810F1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1203EDF" w14:textId="4849D9A1" w:rsidR="00090D7C" w:rsidRPr="001A7A1E" w:rsidRDefault="00090D7C" w:rsidP="0089662F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Theme="minorHAnsi" w:eastAsia="Arial" w:hAnsiTheme="minorHAnsi"/>
                <w:b/>
                <w:color w:val="000000"/>
                <w:lang w:val="nb-NO"/>
              </w:rPr>
              <w:t>Beneficiant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A5906" w14:textId="7DCFB38D" w:rsidR="00FA154F" w:rsidRPr="001A7A1E" w:rsidRDefault="00090D7C" w:rsidP="0089662F">
            <w:pPr>
              <w:rPr>
                <w:rFonts w:asciiTheme="minorHAnsi" w:eastAsia="Arial" w:hAnsiTheme="minorHAnsi"/>
                <w:color w:val="000000"/>
                <w:lang w:val="nb-NO"/>
              </w:rPr>
            </w:pPr>
            <w:r w:rsidRPr="001A7A1E">
              <w:rPr>
                <w:rFonts w:asciiTheme="minorHAnsi" w:eastAsia="Arial" w:hAnsiTheme="minorHAnsi"/>
                <w:color w:val="000000"/>
                <w:lang w:val="nb-NO"/>
              </w:rPr>
              <w:t>Reisegarantifondet</w:t>
            </w:r>
            <w:r w:rsidR="00FA154F" w:rsidRPr="001A7A1E">
              <w:rPr>
                <w:rFonts w:asciiTheme="minorHAnsi" w:eastAsia="Arial" w:hAnsiTheme="minorHAnsi"/>
                <w:color w:val="000000"/>
                <w:lang w:val="nb-NO"/>
              </w:rPr>
              <w:t xml:space="preserve"> (</w:t>
            </w:r>
            <w:r w:rsidR="00FA154F" w:rsidRPr="001A7A1E">
              <w:rPr>
                <w:rFonts w:ascii="Calibri" w:hAnsi="Calibri" w:cs="Calibri"/>
                <w:lang w:val="nb-NO"/>
              </w:rPr>
              <w:t>org.nr</w:t>
            </w:r>
            <w:r w:rsidR="00FA154F" w:rsidRPr="001A7A1E">
              <w:rPr>
                <w:rFonts w:ascii="Calibri" w:eastAsia="Arial" w:hAnsi="Calibri" w:cs="Calibri"/>
                <w:color w:val="000000"/>
                <w:lang w:val="nb-NO"/>
              </w:rPr>
              <w:t>.:</w:t>
            </w:r>
            <w:r w:rsidR="00FA154F" w:rsidRPr="001A7A1E">
              <w:rPr>
                <w:rFonts w:asciiTheme="minorHAnsi" w:eastAsia="Arial" w:hAnsiTheme="minorHAnsi"/>
                <w:color w:val="000000"/>
                <w:lang w:val="nb-NO"/>
              </w:rPr>
              <w:t xml:space="preserve"> 975 421 333),</w:t>
            </w:r>
          </w:p>
          <w:p w14:paraId="4D18AD07" w14:textId="7B6F745B" w:rsidR="00090D7C" w:rsidRPr="001A7A1E" w:rsidRDefault="00090D7C" w:rsidP="0089662F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Theme="minorHAnsi" w:eastAsia="Arial" w:hAnsiTheme="minorHAnsi"/>
                <w:color w:val="000000"/>
                <w:lang w:val="nb-NO"/>
              </w:rPr>
              <w:t>Postboks 1807 Vika, 0123 OSLO</w:t>
            </w:r>
          </w:p>
        </w:tc>
      </w:tr>
    </w:tbl>
    <w:p w14:paraId="553C2F04" w14:textId="77777777" w:rsidR="00090D7C" w:rsidRPr="001A7A1E" w:rsidRDefault="00090D7C" w:rsidP="00090D7C">
      <w:pPr>
        <w:rPr>
          <w:rFonts w:ascii="Calibri" w:hAnsi="Calibri" w:cs="Calibri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090D7C" w:rsidRPr="001A7A1E" w14:paraId="1613C317" w14:textId="77777777" w:rsidTr="00810F19">
        <w:trPr>
          <w:trHeight w:val="410"/>
        </w:trPr>
        <w:tc>
          <w:tcPr>
            <w:tcW w:w="2547" w:type="dxa"/>
          </w:tcPr>
          <w:p w14:paraId="00E49D60" w14:textId="7ABD4EFE" w:rsidR="00090D7C" w:rsidRPr="001A7A1E" w:rsidRDefault="00090D7C" w:rsidP="0089662F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Theme="minorHAnsi" w:eastAsia="Arial" w:hAnsiTheme="minorHAnsi"/>
                <w:b/>
                <w:color w:val="000000"/>
                <w:lang w:val="nb-NO"/>
              </w:rPr>
              <w:t>Underliggende forhold</w:t>
            </w:r>
          </w:p>
        </w:tc>
        <w:tc>
          <w:tcPr>
            <w:tcW w:w="6662" w:type="dxa"/>
          </w:tcPr>
          <w:p w14:paraId="5D761516" w14:textId="47BB38DF" w:rsidR="00090D7C" w:rsidRPr="001A7A1E" w:rsidRDefault="00090D7C" w:rsidP="0089662F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Theme="minorHAnsi" w:eastAsia="Arial" w:hAnsiTheme="minorHAnsi"/>
                <w:color w:val="000000"/>
                <w:lang w:val="nb-NO"/>
              </w:rPr>
              <w:t xml:space="preserve">Garantien dekker alle krav som kan fremmes under lov om pakkereiser av 15. juni 2018 nr. 32 (pakkereiseloven) med senere endringer og de til enhver tid gjeldende forskrifter, samt </w:t>
            </w:r>
            <w:r w:rsidR="007C05F8" w:rsidRPr="001A7A1E">
              <w:rPr>
                <w:rFonts w:asciiTheme="minorHAnsi" w:eastAsia="Arial" w:hAnsiTheme="minorHAnsi"/>
                <w:b/>
                <w:i/>
                <w:iCs/>
                <w:color w:val="000000"/>
                <w:lang w:val="nb-NO"/>
              </w:rPr>
              <w:t>Beneficiant</w:t>
            </w:r>
            <w:r w:rsidR="001A7A1E">
              <w:rPr>
                <w:rFonts w:asciiTheme="minorHAnsi" w:eastAsia="Arial" w:hAnsiTheme="minorHAnsi"/>
                <w:b/>
                <w:i/>
                <w:iCs/>
                <w:color w:val="000000"/>
                <w:lang w:val="nb-NO"/>
              </w:rPr>
              <w:t>ens</w:t>
            </w:r>
            <w:r w:rsidR="007C05F8" w:rsidRPr="001A7A1E">
              <w:rPr>
                <w:rFonts w:asciiTheme="minorHAnsi" w:eastAsia="Arial" w:hAnsiTheme="minorHAnsi"/>
                <w:b/>
                <w:bCs/>
                <w:i/>
                <w:iCs/>
                <w:color w:val="000000"/>
                <w:lang w:val="nb-NO"/>
              </w:rPr>
              <w:t>/</w:t>
            </w:r>
            <w:r w:rsidRPr="001A7A1E">
              <w:rPr>
                <w:rFonts w:asciiTheme="minorHAnsi" w:eastAsia="Arial" w:hAnsiTheme="minorHAnsi"/>
                <w:b/>
                <w:bCs/>
                <w:i/>
                <w:iCs/>
                <w:color w:val="000000"/>
                <w:lang w:val="nb-NO"/>
              </w:rPr>
              <w:t>Reisegarantifondets</w:t>
            </w:r>
            <w:r w:rsidRPr="001A7A1E">
              <w:rPr>
                <w:rFonts w:asciiTheme="minorHAnsi" w:eastAsia="Arial" w:hAnsiTheme="minorHAnsi"/>
                <w:color w:val="000000"/>
                <w:lang w:val="nb-NO"/>
              </w:rPr>
              <w:t xml:space="preserve"> direkte utgifter til assistanse og hjelp i forbindelse med begivenheter som utløser bruk av garantien. Garantien overtar ansvar som er oppstått under avløste garantier.</w:t>
            </w:r>
          </w:p>
        </w:tc>
      </w:tr>
    </w:tbl>
    <w:p w14:paraId="0E72DF42" w14:textId="77777777" w:rsidR="00CE5363" w:rsidRPr="001A7A1E" w:rsidRDefault="00CE5363" w:rsidP="00CE5363">
      <w:pPr>
        <w:rPr>
          <w:rFonts w:ascii="Calibri" w:hAnsi="Calibri" w:cs="Calibri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E5363" w:rsidRPr="001A7A1E" w14:paraId="7BDFC5B7" w14:textId="77777777" w:rsidTr="00BF3328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8316DB0" w14:textId="1A602C97" w:rsidR="00CE5363" w:rsidRPr="001A7A1E" w:rsidRDefault="00CE5363" w:rsidP="00CE5363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="Calibri" w:hAnsi="Calibri" w:cs="Calibri"/>
                <w:b/>
                <w:bCs/>
                <w:lang w:val="nb-NO"/>
              </w:rPr>
              <w:t>Akkumulert, maksimum garantibeløp (NOK)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EEFB9" w14:textId="77777777" w:rsidR="00BF3328" w:rsidRPr="001A7A1E" w:rsidRDefault="00BF3328" w:rsidP="00CE5363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1B49DE3F" w14:textId="4D7E2B7B" w:rsidR="00BF3328" w:rsidRPr="001A7A1E" w:rsidRDefault="00CE5363" w:rsidP="00CE5363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b/>
                <w:bCs/>
                <w:lang w:val="nb-NO"/>
              </w:rPr>
              <w:t>Beløp:</w:t>
            </w:r>
            <w:r w:rsidR="00BF3328" w:rsidRPr="001A7A1E">
              <w:rPr>
                <w:rFonts w:ascii="Calibri" w:hAnsi="Calibri" w:cs="Calibri"/>
                <w:b/>
                <w:bCs/>
                <w:lang w:val="nb-NO"/>
              </w:rPr>
              <w:t xml:space="preserve"> </w:t>
            </w:r>
          </w:p>
        </w:tc>
      </w:tr>
    </w:tbl>
    <w:p w14:paraId="53F5ECCC" w14:textId="77777777" w:rsidR="00CE5363" w:rsidRPr="001A7A1E" w:rsidRDefault="00CE5363" w:rsidP="00CE5363">
      <w:pPr>
        <w:rPr>
          <w:rFonts w:ascii="Calibri" w:hAnsi="Calibri" w:cs="Calibri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E5363" w:rsidRPr="001A7A1E" w14:paraId="484A340D" w14:textId="77777777" w:rsidTr="00BF3328">
        <w:trPr>
          <w:trHeight w:val="41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7AE3620" w14:textId="77777777" w:rsidR="00BF3328" w:rsidRPr="001A7A1E" w:rsidRDefault="00BF3328" w:rsidP="00CE5363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30045E81" w14:textId="26E91A99" w:rsidR="00CE5363" w:rsidRPr="001A7A1E" w:rsidRDefault="00CE5363" w:rsidP="00CE5363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="Calibri" w:hAnsi="Calibri" w:cs="Calibri"/>
                <w:b/>
                <w:bCs/>
                <w:lang w:val="nb-NO"/>
              </w:rPr>
              <w:t>Garantien løper fra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A058" w14:textId="77777777" w:rsidR="00BF3328" w:rsidRPr="001A7A1E" w:rsidRDefault="00BF3328" w:rsidP="00CE5363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32AA3F46" w14:textId="515F3B99" w:rsidR="00CE5363" w:rsidRPr="001A7A1E" w:rsidRDefault="0029111F" w:rsidP="00BF3328">
            <w:p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hAnsi="Calibri" w:cs="Calibri"/>
                <w:b/>
                <w:bCs/>
                <w:lang w:val="nb-NO"/>
              </w:rPr>
              <w:t>Dato:</w:t>
            </w:r>
            <w:r w:rsidR="00BF3328" w:rsidRPr="001A7A1E">
              <w:rPr>
                <w:rFonts w:ascii="Calibri" w:hAnsi="Calibri" w:cs="Calibri"/>
                <w:b/>
                <w:bCs/>
                <w:lang w:val="nb-NO"/>
              </w:rPr>
              <w:t xml:space="preserve"> </w:t>
            </w:r>
          </w:p>
        </w:tc>
      </w:tr>
    </w:tbl>
    <w:p w14:paraId="5AD31481" w14:textId="77777777" w:rsidR="00CE5363" w:rsidRPr="001A7A1E" w:rsidRDefault="00CE5363" w:rsidP="00CE5363">
      <w:pPr>
        <w:rPr>
          <w:rFonts w:ascii="Calibri" w:hAnsi="Calibri" w:cs="Calibri"/>
        </w:rPr>
      </w:pPr>
    </w:p>
    <w:tbl>
      <w:tblPr>
        <w:tblStyle w:val="Tabellrutenett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0"/>
        <w:gridCol w:w="6622"/>
        <w:gridCol w:w="506"/>
      </w:tblGrid>
      <w:tr w:rsidR="0029111F" w:rsidRPr="001A7A1E" w14:paraId="55C6C043" w14:textId="77777777" w:rsidTr="00AF2F9D">
        <w:trPr>
          <w:gridAfter w:val="1"/>
          <w:wAfter w:w="506" w:type="dxa"/>
        </w:trPr>
        <w:tc>
          <w:tcPr>
            <w:tcW w:w="2547" w:type="dxa"/>
          </w:tcPr>
          <w:p w14:paraId="08F4C671" w14:textId="58CB0826" w:rsidR="0029111F" w:rsidRPr="001A7A1E" w:rsidRDefault="0029111F" w:rsidP="00CE5363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="Calibri" w:hAnsi="Calibri" w:cs="Calibri"/>
                <w:b/>
                <w:bCs/>
                <w:lang w:val="nb-NO"/>
              </w:rPr>
              <w:t>Utløpsdato</w:t>
            </w:r>
          </w:p>
        </w:tc>
        <w:tc>
          <w:tcPr>
            <w:tcW w:w="6662" w:type="dxa"/>
            <w:gridSpan w:val="2"/>
          </w:tcPr>
          <w:p w14:paraId="610BDEDE" w14:textId="343F1518" w:rsidR="0029111F" w:rsidRPr="001A7A1E" w:rsidRDefault="0029111F" w:rsidP="0029111F">
            <w:pPr>
              <w:pStyle w:val="Listeavsnitt"/>
              <w:numPr>
                <w:ilvl w:val="0"/>
                <w:numId w:val="3"/>
              </w:numPr>
              <w:rPr>
                <w:rFonts w:ascii="Calibri" w:eastAsia="Arial" w:hAnsi="Calibri" w:cs="Calibri"/>
                <w:bCs/>
                <w:color w:val="000000"/>
                <w:lang w:val="nb-NO"/>
              </w:rPr>
            </w:pPr>
            <w:r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Garantistens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 ansvar etter denne garanti utløper i sin helhet ved </w:t>
            </w:r>
            <w:r w:rsidR="007C05F8" w:rsidRPr="001A7A1E">
              <w:rPr>
                <w:rFonts w:asciiTheme="minorHAnsi" w:eastAsia="Arial" w:hAnsiTheme="minorHAnsi"/>
                <w:b/>
                <w:i/>
                <w:iCs/>
                <w:color w:val="000000"/>
                <w:lang w:val="nb-NO"/>
              </w:rPr>
              <w:t>Beneficiant</w:t>
            </w:r>
            <w:r w:rsidR="001A7A1E">
              <w:rPr>
                <w:rFonts w:asciiTheme="minorHAnsi" w:eastAsia="Arial" w:hAnsiTheme="minorHAnsi"/>
                <w:b/>
                <w:i/>
                <w:iCs/>
                <w:color w:val="000000"/>
                <w:lang w:val="nb-NO"/>
              </w:rPr>
              <w:t>ens</w:t>
            </w:r>
            <w:r w:rsidR="007C05F8" w:rsidRPr="001A7A1E">
              <w:rPr>
                <w:rFonts w:asciiTheme="minorHAnsi" w:eastAsia="Arial" w:hAnsiTheme="minorHAnsi"/>
                <w:b/>
                <w:bCs/>
                <w:i/>
                <w:iCs/>
                <w:color w:val="000000"/>
                <w:lang w:val="nb-NO"/>
              </w:rPr>
              <w:t>/Reisegarantifondets</w:t>
            </w:r>
            <w:r w:rsidR="007C05F8" w:rsidRPr="001A7A1E">
              <w:rPr>
                <w:rFonts w:asciiTheme="minorHAnsi" w:eastAsia="Arial" w:hAnsiTheme="minorHAnsi"/>
                <w:color w:val="000000"/>
                <w:lang w:val="nb-NO"/>
              </w:rPr>
              <w:t xml:space="preserve"> 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aksept av ny garanti til avløsning av denne garantien. </w:t>
            </w:r>
          </w:p>
          <w:p w14:paraId="1F71D4F9" w14:textId="77777777" w:rsidR="0029111F" w:rsidRPr="001A7A1E" w:rsidRDefault="0029111F" w:rsidP="0029111F">
            <w:pPr>
              <w:pStyle w:val="Listeavsnitt"/>
              <w:rPr>
                <w:rFonts w:ascii="Calibri" w:eastAsia="Arial" w:hAnsi="Calibri" w:cs="Calibri"/>
                <w:bCs/>
                <w:color w:val="000000"/>
                <w:lang w:val="nb-NO"/>
              </w:rPr>
            </w:pPr>
          </w:p>
          <w:p w14:paraId="6D0424A1" w14:textId="10CA4C19" w:rsidR="0029111F" w:rsidRPr="001A7A1E" w:rsidRDefault="0029111F" w:rsidP="0029111F">
            <w:pPr>
              <w:pStyle w:val="Listeavsnitt"/>
              <w:numPr>
                <w:ilvl w:val="0"/>
                <w:numId w:val="3"/>
              </w:numPr>
              <w:rPr>
                <w:rFonts w:ascii="Calibri" w:eastAsia="Arial" w:hAnsi="Calibri" w:cs="Calibri"/>
                <w:bCs/>
                <w:color w:val="000000"/>
                <w:lang w:val="nb-NO"/>
              </w:rPr>
            </w:pP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Oppsigelse med 3 måneders rekommandert varsel. Oppsigelsen løper fra </w:t>
            </w:r>
            <w:r w:rsidR="007C05F8" w:rsidRPr="001A7A1E">
              <w:rPr>
                <w:rFonts w:asciiTheme="minorHAnsi" w:eastAsia="Arial" w:hAnsiTheme="minorHAnsi"/>
                <w:b/>
                <w:i/>
                <w:iCs/>
                <w:color w:val="000000"/>
                <w:lang w:val="nb-NO"/>
              </w:rPr>
              <w:t>Beneficiant</w:t>
            </w:r>
            <w:r w:rsidR="001A7A1E">
              <w:rPr>
                <w:rFonts w:asciiTheme="minorHAnsi" w:eastAsia="Arial" w:hAnsiTheme="minorHAnsi"/>
                <w:b/>
                <w:i/>
                <w:iCs/>
                <w:color w:val="000000"/>
                <w:lang w:val="nb-NO"/>
              </w:rPr>
              <w:t>ens</w:t>
            </w:r>
            <w:r w:rsidR="007C05F8" w:rsidRPr="001A7A1E">
              <w:rPr>
                <w:rFonts w:asciiTheme="minorHAnsi" w:eastAsia="Arial" w:hAnsiTheme="minorHAnsi"/>
                <w:b/>
                <w:bCs/>
                <w:i/>
                <w:iCs/>
                <w:color w:val="000000"/>
                <w:lang w:val="nb-NO"/>
              </w:rPr>
              <w:t>/Reisegarantifondets</w:t>
            </w:r>
            <w:r w:rsidR="007C05F8" w:rsidRPr="001A7A1E">
              <w:rPr>
                <w:rFonts w:asciiTheme="minorHAnsi" w:eastAsia="Arial" w:hAnsiTheme="minorHAnsi"/>
                <w:color w:val="000000"/>
                <w:lang w:val="nb-NO"/>
              </w:rPr>
              <w:t xml:space="preserve"> 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mottagelse av det rekommanderte varsel til kl. 00.01 tilsvarende dato 3 måneder fram i tiden. Krav for reiser bestilt før utløpsdato må være framsatt 6 måneder etter at reisen skulle ha vært avsluttet, dog framsatt senest innen 15 måneder etter utløpsdato. </w:t>
            </w:r>
            <w:r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Garantisten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 vedblir å hefte for alle krav som er oppstått innen oppsigelsesfristens utløp inntil kravene er oppgjort eller foreldet.</w:t>
            </w:r>
          </w:p>
          <w:p w14:paraId="52FE1BF7" w14:textId="77777777" w:rsidR="0029111F" w:rsidRPr="001A7A1E" w:rsidRDefault="0029111F" w:rsidP="0029111F">
            <w:pPr>
              <w:pStyle w:val="Listeavsnitt"/>
              <w:rPr>
                <w:rFonts w:ascii="Calibri" w:eastAsia="Arial" w:hAnsi="Calibri" w:cs="Calibri"/>
                <w:bCs/>
                <w:color w:val="000000"/>
                <w:lang w:val="nb-NO"/>
              </w:rPr>
            </w:pPr>
          </w:p>
          <w:p w14:paraId="316DA103" w14:textId="4ACB2FB8" w:rsidR="0029111F" w:rsidRPr="001A7A1E" w:rsidRDefault="0029111F" w:rsidP="0029111F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lang w:val="nb-NO"/>
              </w:rPr>
            </w:pP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Når </w:t>
            </w:r>
            <w:r w:rsidR="001A7A1E"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G</w:t>
            </w:r>
            <w:r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arantidebitors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 virksomhet opphører ved konkurs, utløper garantien 3 måneder etter konkursåpningstidspunktet. For øvrig gjelder fristene under pkt. 2.</w:t>
            </w:r>
          </w:p>
        </w:tc>
      </w:tr>
      <w:tr w:rsidR="00BF3328" w:rsidRPr="001A7A1E" w14:paraId="2EBD395F" w14:textId="77777777" w:rsidTr="00AF2F9D">
        <w:trPr>
          <w:trHeight w:val="1265"/>
        </w:trPr>
        <w:tc>
          <w:tcPr>
            <w:tcW w:w="2587" w:type="dxa"/>
            <w:gridSpan w:val="2"/>
          </w:tcPr>
          <w:p w14:paraId="004EA076" w14:textId="471ACB72" w:rsidR="00BF3328" w:rsidRPr="001A7A1E" w:rsidRDefault="00BF3328" w:rsidP="0089662F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1A7A1E">
              <w:rPr>
                <w:rFonts w:asciiTheme="minorHAnsi" w:eastAsia="Arial" w:hAnsiTheme="minorHAnsi"/>
                <w:b/>
                <w:color w:val="000000"/>
                <w:lang w:val="nb-NO"/>
              </w:rPr>
              <w:lastRenderedPageBreak/>
              <w:t xml:space="preserve">Dokumentasjon ved krav      </w:t>
            </w:r>
          </w:p>
        </w:tc>
        <w:tc>
          <w:tcPr>
            <w:tcW w:w="7128" w:type="dxa"/>
            <w:gridSpan w:val="2"/>
          </w:tcPr>
          <w:p w14:paraId="636E73F4" w14:textId="6272BC3D" w:rsidR="00BF3328" w:rsidRPr="001A7A1E" w:rsidRDefault="00BF3328" w:rsidP="00BF3328">
            <w:pPr>
              <w:pStyle w:val="Listeavsnitt"/>
              <w:numPr>
                <w:ilvl w:val="0"/>
                <w:numId w:val="4"/>
              </w:numPr>
              <w:rPr>
                <w:rFonts w:ascii="Calibri" w:eastAsia="Arial" w:hAnsi="Calibri" w:cs="Calibri"/>
                <w:bCs/>
                <w:color w:val="000000"/>
                <w:lang w:val="nb-NO"/>
              </w:rPr>
            </w:pP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Skriftlig påkrav fra </w:t>
            </w:r>
            <w:r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Beneficianten</w:t>
            </w:r>
            <w:r w:rsidR="001A7A1E"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/Reisegarantifondet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, og </w:t>
            </w:r>
          </w:p>
          <w:p w14:paraId="1F63547A" w14:textId="77777777" w:rsidR="00BF3328" w:rsidRPr="001A7A1E" w:rsidRDefault="00BF3328" w:rsidP="0089662F">
            <w:pPr>
              <w:pStyle w:val="Listeavsnitt"/>
              <w:rPr>
                <w:rFonts w:ascii="Calibri" w:eastAsia="Arial" w:hAnsi="Calibri" w:cs="Calibri"/>
                <w:bCs/>
                <w:color w:val="000000"/>
                <w:lang w:val="nb-NO"/>
              </w:rPr>
            </w:pPr>
          </w:p>
          <w:p w14:paraId="372C04B4" w14:textId="0F1FEA3F" w:rsidR="00BF3328" w:rsidRPr="001A7A1E" w:rsidRDefault="00BF3328" w:rsidP="00BF3328">
            <w:pPr>
              <w:pStyle w:val="Listeavsnitt"/>
              <w:numPr>
                <w:ilvl w:val="0"/>
                <w:numId w:val="4"/>
              </w:numPr>
              <w:rPr>
                <w:rFonts w:ascii="Calibri" w:eastAsia="Arial" w:hAnsi="Calibri" w:cs="Calibri"/>
                <w:bCs/>
                <w:color w:val="000000"/>
                <w:lang w:val="nb-NO"/>
              </w:rPr>
            </w:pP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En erklæring fra </w:t>
            </w:r>
            <w:r w:rsidR="001A7A1E"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Beneficianten/Reisegarantifondet</w:t>
            </w:r>
            <w:r w:rsidR="001A7A1E"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 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om at </w:t>
            </w:r>
            <w:r w:rsidRPr="001A7A1E">
              <w:rPr>
                <w:rFonts w:ascii="Calibri" w:eastAsia="Arial" w:hAnsi="Calibri" w:cs="Calibri"/>
                <w:b/>
                <w:i/>
                <w:iCs/>
                <w:color w:val="000000"/>
                <w:lang w:val="nb-NO"/>
              </w:rPr>
              <w:t>Garantidebitor</w:t>
            </w:r>
            <w:r w:rsidRPr="001A7A1E">
              <w:rPr>
                <w:rFonts w:ascii="Calibri" w:eastAsia="Arial" w:hAnsi="Calibri" w:cs="Calibri"/>
                <w:bCs/>
                <w:color w:val="000000"/>
                <w:lang w:val="nb-NO"/>
              </w:rPr>
              <w:t xml:space="preserve"> ikke har oppfylt sine forpliktelser i henhold til underliggende forhold.</w:t>
            </w:r>
          </w:p>
        </w:tc>
      </w:tr>
    </w:tbl>
    <w:p w14:paraId="080C3CDF" w14:textId="77777777" w:rsidR="00BF3328" w:rsidRPr="001A7A1E" w:rsidRDefault="00BF3328" w:rsidP="00CE5363">
      <w:pPr>
        <w:rPr>
          <w:rFonts w:ascii="Calibri" w:hAnsi="Calibri" w:cs="Calibri"/>
        </w:rPr>
      </w:pPr>
    </w:p>
    <w:p w14:paraId="48F1C199" w14:textId="1D810581" w:rsidR="004C735D" w:rsidRPr="001A7A1E" w:rsidRDefault="004C735D" w:rsidP="004C735D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1A7A1E">
        <w:rPr>
          <w:rFonts w:ascii="Calibri" w:hAnsi="Calibri" w:cs="Calibri"/>
          <w:b/>
          <w:bCs/>
          <w:i/>
          <w:iCs/>
        </w:rPr>
        <w:t>Garantisten</w:t>
      </w:r>
      <w:r w:rsidRPr="001A7A1E">
        <w:rPr>
          <w:rFonts w:ascii="Calibri" w:hAnsi="Calibri" w:cs="Calibri"/>
        </w:rPr>
        <w:t xml:space="preserve"> kan ikke kreve ytterligere dokumentasjon for at betingelsene for å kreve utbetaling under garantien er tilstede og </w:t>
      </w:r>
      <w:r w:rsidR="001A7A1E" w:rsidRPr="001A7A1E">
        <w:rPr>
          <w:rFonts w:ascii="Calibri" w:eastAsia="Arial" w:hAnsi="Calibri" w:cs="Calibri"/>
          <w:b/>
          <w:i/>
          <w:iCs/>
          <w:color w:val="000000"/>
        </w:rPr>
        <w:t>Beneficianten/Reisegarantifondet</w:t>
      </w:r>
      <w:r w:rsidR="001A7A1E" w:rsidRPr="001A7A1E">
        <w:rPr>
          <w:rFonts w:ascii="Calibri" w:eastAsia="Arial" w:hAnsi="Calibri" w:cs="Calibri"/>
          <w:bCs/>
          <w:color w:val="000000"/>
        </w:rPr>
        <w:t xml:space="preserve"> </w:t>
      </w:r>
      <w:r w:rsidRPr="001A7A1E">
        <w:rPr>
          <w:rFonts w:ascii="Calibri" w:hAnsi="Calibri" w:cs="Calibri"/>
        </w:rPr>
        <w:t xml:space="preserve">er heller ikke forpliktet til ytterligere å dokumentere det underliggende kravets eksistens. </w:t>
      </w:r>
    </w:p>
    <w:p w14:paraId="07610FFF" w14:textId="77777777" w:rsidR="004C735D" w:rsidRPr="001A7A1E" w:rsidRDefault="004C735D" w:rsidP="00CE5363">
      <w:pPr>
        <w:rPr>
          <w:rFonts w:ascii="Calibri" w:hAnsi="Calibri" w:cs="Calibri"/>
        </w:rPr>
      </w:pPr>
    </w:p>
    <w:p w14:paraId="587E69CB" w14:textId="581CEE10" w:rsidR="004C735D" w:rsidRPr="001A7A1E" w:rsidRDefault="004C735D" w:rsidP="004C735D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1A7A1E">
        <w:rPr>
          <w:rFonts w:ascii="Calibri" w:hAnsi="Calibri" w:cs="Calibri"/>
        </w:rPr>
        <w:t xml:space="preserve">Undertegnede </w:t>
      </w:r>
      <w:r w:rsidRPr="001A7A1E">
        <w:rPr>
          <w:rFonts w:ascii="Calibri" w:hAnsi="Calibri" w:cs="Calibri"/>
          <w:b/>
          <w:bCs/>
          <w:i/>
          <w:iCs/>
        </w:rPr>
        <w:t>Garantist</w:t>
      </w:r>
      <w:r w:rsidRPr="001A7A1E">
        <w:rPr>
          <w:rFonts w:ascii="Calibri" w:hAnsi="Calibri" w:cs="Calibri"/>
        </w:rPr>
        <w:t xml:space="preserve"> garanterer herved å betalte </w:t>
      </w:r>
      <w:r w:rsidR="001A7A1E" w:rsidRPr="001A7A1E">
        <w:rPr>
          <w:rFonts w:ascii="Calibri" w:eastAsia="Arial" w:hAnsi="Calibri" w:cs="Calibri"/>
          <w:b/>
          <w:i/>
          <w:iCs/>
          <w:color w:val="000000"/>
        </w:rPr>
        <w:t>Beneficianten/Reisegarantifondet</w:t>
      </w:r>
      <w:r w:rsidR="001A7A1E" w:rsidRPr="001A7A1E">
        <w:rPr>
          <w:rFonts w:ascii="Calibri" w:eastAsia="Arial" w:hAnsi="Calibri" w:cs="Calibri"/>
          <w:bCs/>
          <w:color w:val="000000"/>
        </w:rPr>
        <w:t xml:space="preserve"> </w:t>
      </w:r>
      <w:r w:rsidRPr="001A7A1E">
        <w:rPr>
          <w:rFonts w:ascii="Calibri" w:hAnsi="Calibri" w:cs="Calibri"/>
        </w:rPr>
        <w:t xml:space="preserve">et beløp inntil </w:t>
      </w:r>
      <w:r w:rsidRPr="001A7A1E">
        <w:rPr>
          <w:rFonts w:ascii="Calibri" w:hAnsi="Calibri" w:cs="Calibri"/>
          <w:b/>
          <w:bCs/>
          <w:i/>
          <w:iCs/>
        </w:rPr>
        <w:t>Akkumulert, maksimum garantibeløp</w:t>
      </w:r>
      <w:r w:rsidRPr="001A7A1E">
        <w:rPr>
          <w:rFonts w:ascii="Calibri" w:hAnsi="Calibri" w:cs="Calibri"/>
        </w:rPr>
        <w:t xml:space="preserve">. Betalingen skal skje umiddelbart etter første betalingspåkrav fra </w:t>
      </w:r>
      <w:r w:rsidR="001A7A1E" w:rsidRPr="001A7A1E">
        <w:rPr>
          <w:rFonts w:ascii="Calibri" w:eastAsia="Arial" w:hAnsi="Calibri" w:cs="Calibri"/>
          <w:b/>
          <w:i/>
          <w:iCs/>
          <w:color w:val="000000"/>
        </w:rPr>
        <w:t>Beneficianten/Reisegarantifondet</w:t>
      </w:r>
      <w:r w:rsidRPr="001A7A1E">
        <w:rPr>
          <w:rFonts w:ascii="Calibri" w:hAnsi="Calibri" w:cs="Calibri"/>
        </w:rPr>
        <w:t xml:space="preserve">. Beløpet vil bli utbetalt uten betingelser og uten hensyn til eventuelle innsigelser fra </w:t>
      </w:r>
      <w:r w:rsidRPr="001A7A1E">
        <w:rPr>
          <w:rFonts w:ascii="Calibri" w:hAnsi="Calibri" w:cs="Calibri"/>
          <w:b/>
          <w:bCs/>
          <w:i/>
          <w:iCs/>
        </w:rPr>
        <w:t>Garantidebitor</w:t>
      </w:r>
      <w:r w:rsidRPr="001A7A1E">
        <w:rPr>
          <w:rFonts w:ascii="Calibri" w:hAnsi="Calibri" w:cs="Calibri"/>
        </w:rPr>
        <w:t xml:space="preserve">.  </w:t>
      </w:r>
    </w:p>
    <w:p w14:paraId="5A5107A3" w14:textId="77777777" w:rsidR="004C735D" w:rsidRPr="001A7A1E" w:rsidRDefault="004C735D" w:rsidP="004C735D">
      <w:pPr>
        <w:pStyle w:val="Listeavsnitt"/>
        <w:rPr>
          <w:rFonts w:ascii="Calibri" w:hAnsi="Calibri" w:cs="Calibri"/>
        </w:rPr>
      </w:pPr>
    </w:p>
    <w:p w14:paraId="32AE0DB8" w14:textId="15B2BCF2" w:rsidR="004C735D" w:rsidRPr="001A7A1E" w:rsidRDefault="004C735D" w:rsidP="004C735D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1A7A1E">
        <w:rPr>
          <w:rFonts w:ascii="Calibri" w:hAnsi="Calibri" w:cs="Calibri"/>
          <w:b/>
          <w:bCs/>
          <w:i/>
          <w:iCs/>
        </w:rPr>
        <w:t>Garantistens</w:t>
      </w:r>
      <w:r w:rsidRPr="001A7A1E">
        <w:rPr>
          <w:rFonts w:ascii="Calibri" w:hAnsi="Calibri" w:cs="Calibri"/>
        </w:rPr>
        <w:t xml:space="preserve"> betalinger under denne garanti vil redusere </w:t>
      </w:r>
      <w:r w:rsidRPr="001A7A1E">
        <w:rPr>
          <w:rFonts w:ascii="Calibri" w:hAnsi="Calibri" w:cs="Calibri"/>
          <w:b/>
          <w:bCs/>
          <w:i/>
          <w:iCs/>
        </w:rPr>
        <w:t>Akkumulert, maksimum garantibeløp</w:t>
      </w:r>
      <w:r w:rsidRPr="001A7A1E">
        <w:rPr>
          <w:rFonts w:ascii="Calibri" w:hAnsi="Calibri" w:cs="Calibri"/>
        </w:rPr>
        <w:t xml:space="preserve"> tilsvarende.</w:t>
      </w:r>
    </w:p>
    <w:p w14:paraId="3721E072" w14:textId="77777777" w:rsidR="004C735D" w:rsidRPr="001A7A1E" w:rsidRDefault="004C735D" w:rsidP="004C735D">
      <w:pPr>
        <w:pStyle w:val="Listeavsnitt"/>
        <w:rPr>
          <w:rFonts w:ascii="Calibri" w:hAnsi="Calibri" w:cs="Calibri"/>
        </w:rPr>
      </w:pPr>
    </w:p>
    <w:p w14:paraId="0526A8AE" w14:textId="092823AB" w:rsidR="004C735D" w:rsidRPr="001A7A1E" w:rsidRDefault="004C735D" w:rsidP="004C735D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1A7A1E">
        <w:rPr>
          <w:rFonts w:ascii="Calibri" w:hAnsi="Calibri" w:cs="Calibri"/>
        </w:rPr>
        <w:t xml:space="preserve">Garantien kan ikke transporteres </w:t>
      </w:r>
      <w:r w:rsidR="00AF2F9D" w:rsidRPr="001A7A1E">
        <w:rPr>
          <w:rFonts w:ascii="Calibri" w:hAnsi="Calibri" w:cs="Calibri"/>
        </w:rPr>
        <w:t xml:space="preserve">uten </w:t>
      </w:r>
      <w:r w:rsidR="00AF2F9D" w:rsidRPr="001A7A1E">
        <w:rPr>
          <w:rFonts w:ascii="Calibri" w:hAnsi="Calibri" w:cs="Calibri"/>
          <w:b/>
          <w:bCs/>
          <w:i/>
          <w:iCs/>
        </w:rPr>
        <w:t>Garantistens</w:t>
      </w:r>
      <w:r w:rsidR="00AF2F9D" w:rsidRPr="001A7A1E">
        <w:rPr>
          <w:rFonts w:ascii="Calibri" w:hAnsi="Calibri" w:cs="Calibri"/>
        </w:rPr>
        <w:t xml:space="preserve"> samtykke.</w:t>
      </w:r>
    </w:p>
    <w:p w14:paraId="0747872B" w14:textId="77777777" w:rsidR="00AF2F9D" w:rsidRPr="001A7A1E" w:rsidRDefault="00AF2F9D" w:rsidP="00AF2F9D">
      <w:pPr>
        <w:pStyle w:val="Listeavsnitt"/>
        <w:rPr>
          <w:rFonts w:ascii="Calibri" w:hAnsi="Calibri" w:cs="Calibri"/>
        </w:rPr>
      </w:pPr>
    </w:p>
    <w:p w14:paraId="19770D57" w14:textId="4397B51E" w:rsidR="00AF2F9D" w:rsidRPr="001A7A1E" w:rsidRDefault="00AF2F9D" w:rsidP="004C735D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1A7A1E">
        <w:rPr>
          <w:rFonts w:ascii="Calibri" w:hAnsi="Calibri" w:cs="Calibri"/>
        </w:rPr>
        <w:t xml:space="preserve">Garantien skal være underlagt norsk lov og tolkes i henhold til denne. </w:t>
      </w:r>
    </w:p>
    <w:p w14:paraId="7341EABE" w14:textId="77777777" w:rsidR="00AF2F9D" w:rsidRPr="001A7A1E" w:rsidRDefault="00AF2F9D" w:rsidP="00AF2F9D">
      <w:pPr>
        <w:pStyle w:val="Listeavsnitt"/>
        <w:rPr>
          <w:rFonts w:ascii="Calibri" w:hAnsi="Calibri" w:cs="Calibri"/>
        </w:rPr>
      </w:pPr>
    </w:p>
    <w:p w14:paraId="1EA67778" w14:textId="5087A9B4" w:rsidR="00AF2F9D" w:rsidRPr="001A7A1E" w:rsidRDefault="00AF2F9D" w:rsidP="004C735D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1A7A1E">
        <w:rPr>
          <w:rFonts w:ascii="Calibri" w:hAnsi="Calibri" w:cs="Calibri"/>
        </w:rPr>
        <w:t>Oslo tingrett vedtas som verneting.</w:t>
      </w:r>
    </w:p>
    <w:p w14:paraId="49EE331B" w14:textId="77777777" w:rsidR="00AF2F9D" w:rsidRPr="001A7A1E" w:rsidRDefault="00AF2F9D" w:rsidP="00AF2F9D">
      <w:pPr>
        <w:pStyle w:val="Listeavsnitt"/>
        <w:rPr>
          <w:rFonts w:ascii="Calibri" w:hAnsi="Calibri" w:cs="Calibri"/>
        </w:rPr>
      </w:pPr>
    </w:p>
    <w:p w14:paraId="5CEB4CCD" w14:textId="6FC44F23" w:rsidR="00AF2F9D" w:rsidRPr="001A7A1E" w:rsidRDefault="00AF2F9D" w:rsidP="004C735D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1A7A1E">
        <w:rPr>
          <w:rFonts w:ascii="Calibri" w:hAnsi="Calibri" w:cs="Calibri"/>
        </w:rPr>
        <w:t xml:space="preserve">Etter utløp skal dette dokumentet returneres til </w:t>
      </w:r>
      <w:r w:rsidRPr="001A7A1E">
        <w:rPr>
          <w:rFonts w:ascii="Calibri" w:hAnsi="Calibri" w:cs="Calibri"/>
          <w:b/>
          <w:bCs/>
          <w:i/>
          <w:iCs/>
        </w:rPr>
        <w:t>Garantisten</w:t>
      </w:r>
      <w:r w:rsidRPr="001A7A1E">
        <w:rPr>
          <w:rFonts w:ascii="Calibri" w:hAnsi="Calibri" w:cs="Calibri"/>
        </w:rPr>
        <w:t xml:space="preserve">. </w:t>
      </w:r>
    </w:p>
    <w:p w14:paraId="41BF1778" w14:textId="77777777" w:rsidR="00AF2F9D" w:rsidRPr="001A7A1E" w:rsidRDefault="00AF2F9D" w:rsidP="00AF2F9D">
      <w:pPr>
        <w:pStyle w:val="Listeavsnitt"/>
        <w:rPr>
          <w:rFonts w:ascii="Calibri" w:hAnsi="Calibri" w:cs="Calibri"/>
        </w:rPr>
      </w:pPr>
    </w:p>
    <w:p w14:paraId="1F163FDD" w14:textId="77777777" w:rsidR="00AF2F9D" w:rsidRPr="001A7A1E" w:rsidRDefault="00AF2F9D" w:rsidP="00AF2F9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CC6FB7D" w14:textId="77777777" w:rsidR="00AF2F9D" w:rsidRPr="001A7A1E" w:rsidRDefault="00AF2F9D" w:rsidP="00AF2F9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9AD934A" w14:textId="77777777" w:rsidR="00AF2F9D" w:rsidRPr="001A7A1E" w:rsidRDefault="00AF2F9D" w:rsidP="00AF2F9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39CCA91" w14:textId="77777777" w:rsidR="00AF2F9D" w:rsidRPr="001A7A1E" w:rsidRDefault="00AF2F9D" w:rsidP="00AF2F9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2113E8E1" w14:textId="39789F5B" w:rsidR="00AF2F9D" w:rsidRPr="001A7A1E" w:rsidRDefault="00AF2F9D" w:rsidP="00AF2F9D">
      <w:r w:rsidRPr="001A7A1E">
        <w:rPr>
          <w:rFonts w:asciiTheme="minorHAnsi" w:hAnsiTheme="minorHAnsi"/>
        </w:rPr>
        <w:t>sted/dato</w:t>
      </w:r>
      <w:r w:rsidRPr="001A7A1E">
        <w:rPr>
          <w:rFonts w:asciiTheme="minorHAnsi" w:hAnsiTheme="minorHAnsi"/>
        </w:rPr>
        <w:tab/>
      </w:r>
      <w:r w:rsidRPr="001A7A1E">
        <w:rPr>
          <w:rFonts w:asciiTheme="minorHAnsi" w:hAnsiTheme="minorHAnsi"/>
        </w:rPr>
        <w:tab/>
        <w:t>Garantistens underskrift</w:t>
      </w:r>
    </w:p>
    <w:p w14:paraId="4503E6EE" w14:textId="77777777" w:rsidR="00AF2F9D" w:rsidRDefault="00AF2F9D" w:rsidP="00AF2F9D">
      <w:pPr>
        <w:rPr>
          <w:rFonts w:ascii="Calibri" w:hAnsi="Calibri" w:cs="Calibri"/>
        </w:rPr>
      </w:pPr>
    </w:p>
    <w:p w14:paraId="4BADA76E" w14:textId="77777777" w:rsidR="00AF2F9D" w:rsidRPr="00AF2F9D" w:rsidRDefault="00AF2F9D" w:rsidP="00AF2F9D">
      <w:pPr>
        <w:rPr>
          <w:rFonts w:ascii="Calibri" w:hAnsi="Calibri" w:cs="Calibri"/>
        </w:rPr>
      </w:pPr>
    </w:p>
    <w:sectPr w:rsidR="00AF2F9D" w:rsidRPr="00AF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6C3"/>
    <w:multiLevelType w:val="hybridMultilevel"/>
    <w:tmpl w:val="6E58C4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3480"/>
    <w:multiLevelType w:val="hybridMultilevel"/>
    <w:tmpl w:val="BF3C0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3720C"/>
    <w:multiLevelType w:val="hybridMultilevel"/>
    <w:tmpl w:val="BF3C0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7DEC"/>
    <w:multiLevelType w:val="hybridMultilevel"/>
    <w:tmpl w:val="755E31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57BB3"/>
    <w:multiLevelType w:val="hybridMultilevel"/>
    <w:tmpl w:val="881ACDCE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num w:numId="1" w16cid:durableId="256909706">
    <w:abstractNumId w:val="4"/>
  </w:num>
  <w:num w:numId="2" w16cid:durableId="1339846316">
    <w:abstractNumId w:val="0"/>
  </w:num>
  <w:num w:numId="3" w16cid:durableId="605770072">
    <w:abstractNumId w:val="1"/>
  </w:num>
  <w:num w:numId="4" w16cid:durableId="2006203986">
    <w:abstractNumId w:val="2"/>
  </w:num>
  <w:num w:numId="5" w16cid:durableId="103967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63"/>
    <w:rsid w:val="000417DD"/>
    <w:rsid w:val="00090D7C"/>
    <w:rsid w:val="001A7A1E"/>
    <w:rsid w:val="001B3A9C"/>
    <w:rsid w:val="0021483C"/>
    <w:rsid w:val="0029111F"/>
    <w:rsid w:val="00294CC1"/>
    <w:rsid w:val="00404FCB"/>
    <w:rsid w:val="004C735D"/>
    <w:rsid w:val="005F6B59"/>
    <w:rsid w:val="00662343"/>
    <w:rsid w:val="00781078"/>
    <w:rsid w:val="007C05F8"/>
    <w:rsid w:val="00810F19"/>
    <w:rsid w:val="008A18A4"/>
    <w:rsid w:val="00AF2F9D"/>
    <w:rsid w:val="00BF3328"/>
    <w:rsid w:val="00CE5363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F5C4"/>
  <w15:chartTrackingRefBased/>
  <w15:docId w15:val="{3B71D3BC-11B5-46C7-B00A-B2A6F0E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63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2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5363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536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F2F9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Bøe (RGF)</dc:creator>
  <cp:keywords/>
  <dc:description/>
  <cp:lastModifiedBy>Espen Bøe</cp:lastModifiedBy>
  <cp:revision>5</cp:revision>
  <dcterms:created xsi:type="dcterms:W3CDTF">2024-03-14T13:44:00Z</dcterms:created>
  <dcterms:modified xsi:type="dcterms:W3CDTF">2024-04-15T11:19:00Z</dcterms:modified>
</cp:coreProperties>
</file>